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A5CD" w14:textId="64655858" w:rsidR="00C95926" w:rsidRPr="00CE133F" w:rsidRDefault="002067EC" w:rsidP="00CE133F">
      <w:pPr>
        <w:jc w:val="center"/>
        <w:rPr>
          <w:rFonts w:ascii="Times New Roman" w:hAnsi="Times New Roman"/>
          <w:b/>
          <w:sz w:val="28"/>
          <w:szCs w:val="28"/>
        </w:rPr>
      </w:pPr>
      <w:r w:rsidRPr="00CE133F">
        <w:rPr>
          <w:rFonts w:ascii="Times New Roman" w:hAnsi="Times New Roman"/>
          <w:b/>
          <w:sz w:val="28"/>
          <w:szCs w:val="28"/>
        </w:rPr>
        <w:t xml:space="preserve">План работы СНИЛ «ГЕОСФЕРА» </w:t>
      </w:r>
      <w:r w:rsidR="004F1F2E">
        <w:rPr>
          <w:rFonts w:ascii="Times New Roman" w:hAnsi="Times New Roman"/>
          <w:b/>
          <w:sz w:val="28"/>
          <w:szCs w:val="28"/>
        </w:rPr>
        <w:t>на 2024-</w:t>
      </w:r>
      <w:r w:rsidRPr="00CE133F">
        <w:rPr>
          <w:rFonts w:ascii="Times New Roman" w:hAnsi="Times New Roman"/>
          <w:b/>
          <w:sz w:val="28"/>
          <w:szCs w:val="28"/>
        </w:rPr>
        <w:t>202</w:t>
      </w:r>
      <w:r w:rsidR="00DA535C" w:rsidRPr="00DA535C">
        <w:rPr>
          <w:rFonts w:ascii="Times New Roman" w:hAnsi="Times New Roman"/>
          <w:b/>
          <w:sz w:val="28"/>
          <w:szCs w:val="28"/>
        </w:rPr>
        <w:t>5</w:t>
      </w:r>
      <w:r w:rsidRPr="00CE133F">
        <w:rPr>
          <w:rFonts w:ascii="Times New Roman" w:hAnsi="Times New Roman"/>
          <w:b/>
          <w:sz w:val="28"/>
          <w:szCs w:val="28"/>
        </w:rPr>
        <w:t xml:space="preserve"> г</w:t>
      </w:r>
      <w:r w:rsidR="004F1F2E">
        <w:rPr>
          <w:rFonts w:ascii="Times New Roman" w:hAnsi="Times New Roman"/>
          <w:b/>
          <w:sz w:val="28"/>
          <w:szCs w:val="28"/>
        </w:rPr>
        <w:t>г</w:t>
      </w:r>
      <w:r w:rsidRPr="00CE133F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page" w:horzAnchor="margin" w:tblpY="17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4678"/>
      </w:tblGrid>
      <w:tr w:rsidR="00B66E79" w:rsidRPr="002A7544" w14:paraId="7C581E58" w14:textId="77777777" w:rsidTr="00B66E79">
        <w:tc>
          <w:tcPr>
            <w:tcW w:w="2093" w:type="dxa"/>
            <w:vAlign w:val="center"/>
          </w:tcPr>
          <w:p w14:paraId="4A64520A" w14:textId="77777777" w:rsidR="00B66E79" w:rsidRPr="002A7544" w:rsidRDefault="00B66E79" w:rsidP="00B66E79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Фамилия и инициалы сотрудника, должность</w:t>
            </w:r>
          </w:p>
        </w:tc>
        <w:tc>
          <w:tcPr>
            <w:tcW w:w="3118" w:type="dxa"/>
            <w:vAlign w:val="center"/>
          </w:tcPr>
          <w:p w14:paraId="05AC38AE" w14:textId="77777777" w:rsidR="00B66E79" w:rsidRPr="002A7544" w:rsidRDefault="00B66E79" w:rsidP="00B66E79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 xml:space="preserve">В какой форме студенты привлекаются к НИР </w:t>
            </w:r>
          </w:p>
          <w:p w14:paraId="3B072608" w14:textId="77777777" w:rsidR="00B66E79" w:rsidRPr="002A7544" w:rsidRDefault="00B66E79" w:rsidP="00B66E79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и их число</w:t>
            </w:r>
          </w:p>
        </w:tc>
        <w:tc>
          <w:tcPr>
            <w:tcW w:w="4678" w:type="dxa"/>
            <w:vAlign w:val="center"/>
          </w:tcPr>
          <w:p w14:paraId="1C4ACAF0" w14:textId="77777777" w:rsidR="00B66E79" w:rsidRPr="002A7544" w:rsidRDefault="00B66E79" w:rsidP="00B66E79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Результативность студенческой НИР (публикации, патенты, конкурсы, выставки и т.п.)</w:t>
            </w:r>
          </w:p>
        </w:tc>
      </w:tr>
      <w:tr w:rsidR="00B66E79" w:rsidRPr="002A7544" w14:paraId="2E96D4B7" w14:textId="77777777" w:rsidTr="00DA535C">
        <w:trPr>
          <w:trHeight w:val="853"/>
        </w:trPr>
        <w:tc>
          <w:tcPr>
            <w:tcW w:w="2093" w:type="dxa"/>
            <w:vAlign w:val="center"/>
          </w:tcPr>
          <w:p w14:paraId="5B9108E8" w14:textId="14BE734C" w:rsidR="00B66E79" w:rsidRPr="002A754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А.П.</w:t>
            </w:r>
          </w:p>
          <w:p w14:paraId="660F9EB2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  <w:tc>
          <w:tcPr>
            <w:tcW w:w="3118" w:type="dxa"/>
            <w:vAlign w:val="center"/>
          </w:tcPr>
          <w:p w14:paraId="0047FA85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 xml:space="preserve">Руководство секцией НИРС, индивидуальное руководство </w:t>
            </w:r>
          </w:p>
        </w:tc>
        <w:tc>
          <w:tcPr>
            <w:tcW w:w="4678" w:type="dxa"/>
            <w:vAlign w:val="center"/>
          </w:tcPr>
          <w:p w14:paraId="64626A59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 xml:space="preserve">Общее руководство научной работой студентов кафедры геологии и географии. </w:t>
            </w:r>
          </w:p>
        </w:tc>
      </w:tr>
      <w:tr w:rsidR="00361154" w:rsidRPr="002A7544" w14:paraId="0DB290ED" w14:textId="77777777" w:rsidTr="00DA535C">
        <w:trPr>
          <w:trHeight w:val="853"/>
        </w:trPr>
        <w:tc>
          <w:tcPr>
            <w:tcW w:w="2093" w:type="dxa"/>
            <w:vAlign w:val="center"/>
          </w:tcPr>
          <w:p w14:paraId="166E8C12" w14:textId="2A005C51" w:rsidR="0036115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Моляренко В.Л.</w:t>
            </w:r>
          </w:p>
          <w:p w14:paraId="2B99F5FD" w14:textId="3909F098" w:rsidR="0036115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118" w:type="dxa"/>
            <w:vAlign w:val="center"/>
          </w:tcPr>
          <w:p w14:paraId="487B9D32" w14:textId="1D80863B" w:rsidR="00361154" w:rsidRPr="002A754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A7544">
              <w:rPr>
                <w:rFonts w:ascii="Times New Roman" w:hAnsi="Times New Roman"/>
                <w:sz w:val="24"/>
                <w:szCs w:val="24"/>
              </w:rPr>
              <w:t xml:space="preserve"> за НИРС кафедры геологии и географии. Руководство работой СНИЛ «Геосфера»</w:t>
            </w:r>
          </w:p>
          <w:p w14:paraId="4C7EC7F8" w14:textId="66AA505C" w:rsidR="00361154" w:rsidRPr="002A754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Индивидуальное руководство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</w:t>
            </w:r>
          </w:p>
        </w:tc>
        <w:tc>
          <w:tcPr>
            <w:tcW w:w="4678" w:type="dxa"/>
            <w:vAlign w:val="center"/>
          </w:tcPr>
          <w:p w14:paraId="2A7FF949" w14:textId="77777777" w:rsidR="00DA535C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C63">
              <w:rPr>
                <w:rFonts w:ascii="Times New Roman" w:hAnsi="Times New Roman"/>
                <w:sz w:val="24"/>
                <w:szCs w:val="24"/>
              </w:rPr>
              <w:t>Научный руководитель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A535C">
              <w:rPr>
                <w:rFonts w:ascii="Times New Roman" w:hAnsi="Times New Roman"/>
                <w:sz w:val="24"/>
                <w:szCs w:val="24"/>
              </w:rPr>
              <w:t xml:space="preserve">Бондарева Е.С., Кравченко А.О., </w:t>
            </w:r>
          </w:p>
          <w:p w14:paraId="36CA65DD" w14:textId="1A2D280E" w:rsidR="00361154" w:rsidRPr="002A7544" w:rsidRDefault="00DA535C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Василец Д.П.,</w:t>
            </w:r>
            <w:r w:rsidR="00361154" w:rsidRPr="00E92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Д.В. </w:t>
            </w:r>
            <w:r w:rsidR="00361154" w:rsidRPr="002A7544">
              <w:rPr>
                <w:rFonts w:ascii="Times New Roman" w:hAnsi="Times New Roman"/>
                <w:sz w:val="24"/>
                <w:szCs w:val="24"/>
              </w:rPr>
              <w:t>Организация работы студенческой лаборатории «Геосфера» и кафедральной конференции студентов</w:t>
            </w:r>
          </w:p>
        </w:tc>
      </w:tr>
      <w:tr w:rsidR="00B66E79" w:rsidRPr="002A7544" w14:paraId="24F40E3D" w14:textId="77777777" w:rsidTr="00DA535C">
        <w:trPr>
          <w:trHeight w:val="645"/>
        </w:trPr>
        <w:tc>
          <w:tcPr>
            <w:tcW w:w="2093" w:type="dxa"/>
            <w:vAlign w:val="center"/>
          </w:tcPr>
          <w:p w14:paraId="6B6B466C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Меженная О.Б.</w:t>
            </w:r>
          </w:p>
          <w:p w14:paraId="0D798430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118" w:type="dxa"/>
            <w:vAlign w:val="center"/>
          </w:tcPr>
          <w:p w14:paraId="09D0EF18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Консультации по НИРС</w:t>
            </w:r>
          </w:p>
        </w:tc>
        <w:tc>
          <w:tcPr>
            <w:tcW w:w="4678" w:type="dxa"/>
            <w:vAlign w:val="center"/>
          </w:tcPr>
          <w:p w14:paraId="2F713467" w14:textId="602587D0" w:rsidR="00B66E79" w:rsidRPr="00AA0CB5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CB5">
              <w:rPr>
                <w:rFonts w:ascii="Times New Roman" w:hAnsi="Times New Roman"/>
                <w:sz w:val="24"/>
                <w:szCs w:val="24"/>
              </w:rPr>
              <w:t>Научный руководитель студентов</w:t>
            </w:r>
            <w:r w:rsidR="00361154">
              <w:rPr>
                <w:rFonts w:ascii="Times New Roman" w:hAnsi="Times New Roman"/>
                <w:sz w:val="24"/>
                <w:szCs w:val="24"/>
              </w:rPr>
              <w:t xml:space="preserve"> и магистрантов:</w:t>
            </w:r>
            <w:r w:rsidRP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35C">
              <w:rPr>
                <w:rFonts w:ascii="Times New Roman" w:hAnsi="Times New Roman"/>
                <w:sz w:val="24"/>
                <w:szCs w:val="24"/>
              </w:rPr>
              <w:t>Коноваловой Алины</w:t>
            </w:r>
          </w:p>
        </w:tc>
      </w:tr>
      <w:tr w:rsidR="00B66E79" w:rsidRPr="002A7544" w14:paraId="54221FD7" w14:textId="77777777" w:rsidTr="00DA535C">
        <w:trPr>
          <w:trHeight w:val="853"/>
        </w:trPr>
        <w:tc>
          <w:tcPr>
            <w:tcW w:w="2093" w:type="dxa"/>
            <w:vAlign w:val="center"/>
          </w:tcPr>
          <w:p w14:paraId="41D30431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Андрушко С.В., доцент</w:t>
            </w:r>
          </w:p>
        </w:tc>
        <w:tc>
          <w:tcPr>
            <w:tcW w:w="3118" w:type="dxa"/>
            <w:vAlign w:val="center"/>
          </w:tcPr>
          <w:p w14:paraId="6249F9F1" w14:textId="37651D67" w:rsidR="00B66E79" w:rsidRPr="002A754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Индивидуальное руководство, консультации по НИРС</w:t>
            </w:r>
          </w:p>
        </w:tc>
        <w:tc>
          <w:tcPr>
            <w:tcW w:w="4678" w:type="dxa"/>
            <w:vAlign w:val="center"/>
          </w:tcPr>
          <w:p w14:paraId="4B0684D1" w14:textId="7304B705" w:rsidR="00B66E79" w:rsidRPr="002A754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CB5">
              <w:rPr>
                <w:rFonts w:ascii="Times New Roman" w:hAnsi="Times New Roman"/>
                <w:sz w:val="24"/>
                <w:szCs w:val="24"/>
              </w:rPr>
              <w:t>Научный руководитель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магистрантов, Кузьменцовой Марии</w:t>
            </w:r>
            <w:r w:rsidR="00DA535C">
              <w:rPr>
                <w:rFonts w:ascii="Times New Roman" w:hAnsi="Times New Roman"/>
                <w:sz w:val="24"/>
                <w:szCs w:val="24"/>
              </w:rPr>
              <w:t>, Потапенко Ксении</w:t>
            </w:r>
          </w:p>
        </w:tc>
      </w:tr>
      <w:tr w:rsidR="00B66E79" w:rsidRPr="002A7544" w14:paraId="73E5905D" w14:textId="77777777" w:rsidTr="00DA535C">
        <w:trPr>
          <w:trHeight w:val="393"/>
        </w:trPr>
        <w:tc>
          <w:tcPr>
            <w:tcW w:w="2093" w:type="dxa"/>
          </w:tcPr>
          <w:p w14:paraId="3C2C53BF" w14:textId="77777777" w:rsidR="00B66E79" w:rsidRPr="002A7544" w:rsidRDefault="00B66E79" w:rsidP="00B66E79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 xml:space="preserve">Томаш М.С., старший преподаватель </w:t>
            </w:r>
          </w:p>
        </w:tc>
        <w:tc>
          <w:tcPr>
            <w:tcW w:w="3118" w:type="dxa"/>
            <w:vAlign w:val="center"/>
          </w:tcPr>
          <w:p w14:paraId="0B959BA9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Индивидуальное руководство, консультации по НИРС</w:t>
            </w:r>
          </w:p>
        </w:tc>
        <w:tc>
          <w:tcPr>
            <w:tcW w:w="4678" w:type="dxa"/>
            <w:vAlign w:val="center"/>
          </w:tcPr>
          <w:p w14:paraId="4C18F115" w14:textId="75DEB431" w:rsidR="00B66E79" w:rsidRPr="00DA535C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</w:t>
            </w:r>
            <w:r w:rsidR="00AC39D0">
              <w:rPr>
                <w:rFonts w:ascii="Times New Roman" w:hAnsi="Times New Roman"/>
                <w:sz w:val="24"/>
                <w:szCs w:val="24"/>
              </w:rPr>
              <w:t>Ковалева Р.И.</w:t>
            </w:r>
          </w:p>
        </w:tc>
      </w:tr>
      <w:tr w:rsidR="00B66E79" w:rsidRPr="002A7544" w14:paraId="68F557A4" w14:textId="77777777" w:rsidTr="00DA535C">
        <w:trPr>
          <w:trHeight w:val="274"/>
        </w:trPr>
        <w:tc>
          <w:tcPr>
            <w:tcW w:w="2093" w:type="dxa"/>
            <w:vAlign w:val="center"/>
          </w:tcPr>
          <w:p w14:paraId="48E0228A" w14:textId="67738732" w:rsidR="00B66E79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Флерко Т.Г.</w:t>
            </w:r>
            <w:r w:rsidR="00B66E79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5999F18E" w14:textId="04F950DD" w:rsidR="00B66E79" w:rsidRPr="002A754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118" w:type="dxa"/>
            <w:vAlign w:val="center"/>
          </w:tcPr>
          <w:p w14:paraId="01D4C43C" w14:textId="7777777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Индивидуальное руководство, консультации по НИРС</w:t>
            </w:r>
          </w:p>
        </w:tc>
        <w:tc>
          <w:tcPr>
            <w:tcW w:w="4678" w:type="dxa"/>
            <w:vAlign w:val="center"/>
          </w:tcPr>
          <w:p w14:paraId="5A78D7A2" w14:textId="6B243359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be-BY"/>
              </w:rPr>
              <w:t>Научный руковод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и</w:t>
            </w:r>
            <w:r w:rsidRPr="002A754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тель </w:t>
            </w:r>
            <w:r w:rsidR="00DA535C">
              <w:rPr>
                <w:rFonts w:ascii="Times New Roman" w:hAnsi="Times New Roman"/>
                <w:sz w:val="24"/>
                <w:szCs w:val="24"/>
                <w:lang w:val="be-BY"/>
              </w:rPr>
              <w:t>Герасимовой Киры Клименкова Виталия, Щербаковой Алины</w:t>
            </w:r>
          </w:p>
        </w:tc>
      </w:tr>
      <w:tr w:rsidR="00B66E79" w:rsidRPr="002A7544" w14:paraId="7F0C3C15" w14:textId="77777777" w:rsidTr="00DA535C">
        <w:trPr>
          <w:trHeight w:val="770"/>
        </w:trPr>
        <w:tc>
          <w:tcPr>
            <w:tcW w:w="2093" w:type="dxa"/>
          </w:tcPr>
          <w:p w14:paraId="27300DBD" w14:textId="51665E87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33F">
              <w:rPr>
                <w:rFonts w:ascii="Times New Roman" w:hAnsi="Times New Roman"/>
                <w:sz w:val="24"/>
                <w:szCs w:val="24"/>
              </w:rPr>
              <w:t xml:space="preserve">Прилуцкий И.О. </w:t>
            </w:r>
            <w:r w:rsidR="00955185" w:rsidRPr="002A7544">
              <w:rPr>
                <w:rFonts w:ascii="Times New Roman" w:hAnsi="Times New Roman"/>
                <w:sz w:val="24"/>
                <w:szCs w:val="24"/>
              </w:rPr>
              <w:t xml:space="preserve"> старший </w:t>
            </w:r>
            <w:r w:rsidRPr="00CE133F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3118" w:type="dxa"/>
            <w:vAlign w:val="center"/>
          </w:tcPr>
          <w:p w14:paraId="798BD95C" w14:textId="720169AD" w:rsidR="00B66E79" w:rsidRPr="002A7544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4">
              <w:rPr>
                <w:rFonts w:ascii="Times New Roman" w:hAnsi="Times New Roman"/>
                <w:sz w:val="24"/>
                <w:szCs w:val="24"/>
              </w:rPr>
              <w:t>Индивидуальное руководство, консультации по НИРС</w:t>
            </w:r>
          </w:p>
        </w:tc>
        <w:tc>
          <w:tcPr>
            <w:tcW w:w="4678" w:type="dxa"/>
            <w:vAlign w:val="center"/>
          </w:tcPr>
          <w:p w14:paraId="051E8620" w14:textId="1548B9BA" w:rsidR="00B66E79" w:rsidRPr="002A7544" w:rsidRDefault="00361154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Научный руководитель </w:t>
            </w:r>
            <w:r w:rsidR="00DA535C">
              <w:rPr>
                <w:rFonts w:ascii="Times New Roman" w:hAnsi="Times New Roman"/>
                <w:sz w:val="24"/>
                <w:szCs w:val="24"/>
                <w:lang w:val="be-BY"/>
              </w:rPr>
              <w:t>Маргарян Наиры</w:t>
            </w:r>
          </w:p>
        </w:tc>
      </w:tr>
    </w:tbl>
    <w:p w14:paraId="7D029BBE" w14:textId="77777777" w:rsidR="00B66E79" w:rsidRPr="00B66E79" w:rsidRDefault="00B66E79" w:rsidP="00B66E79">
      <w:pPr>
        <w:spacing w:before="120" w:after="120"/>
        <w:jc w:val="center"/>
        <w:rPr>
          <w:rFonts w:ascii="Times New Roman" w:hAnsi="Times New Roman"/>
          <w:b/>
          <w:sz w:val="18"/>
        </w:rPr>
      </w:pPr>
    </w:p>
    <w:p w14:paraId="6BCD99A5" w14:textId="09590253" w:rsidR="002067EC" w:rsidRPr="00B66E79" w:rsidRDefault="002067EC" w:rsidP="00B66E79">
      <w:pPr>
        <w:spacing w:before="240"/>
        <w:jc w:val="center"/>
        <w:rPr>
          <w:rFonts w:ascii="Times New Roman" w:hAnsi="Times New Roman"/>
          <w:b/>
          <w:sz w:val="24"/>
        </w:rPr>
      </w:pPr>
      <w:r w:rsidRPr="00B66E79">
        <w:rPr>
          <w:rFonts w:ascii="Times New Roman" w:hAnsi="Times New Roman"/>
          <w:b/>
          <w:sz w:val="24"/>
        </w:rPr>
        <w:t xml:space="preserve">ТЕМАТИЧЕСКИЙ ПЛАН </w:t>
      </w:r>
      <w:r w:rsidR="00B66E79">
        <w:rPr>
          <w:rFonts w:ascii="Times New Roman" w:hAnsi="Times New Roman"/>
          <w:b/>
          <w:sz w:val="24"/>
        </w:rPr>
        <w:t>СНИЛ</w:t>
      </w:r>
      <w:r w:rsidRPr="00B66E79">
        <w:rPr>
          <w:rFonts w:ascii="Times New Roman" w:hAnsi="Times New Roman"/>
          <w:b/>
          <w:sz w:val="24"/>
        </w:rPr>
        <w:t xml:space="preserve"> </w:t>
      </w:r>
      <w:r w:rsidR="00B66E79">
        <w:rPr>
          <w:rFonts w:ascii="Times New Roman" w:hAnsi="Times New Roman"/>
          <w:b/>
          <w:sz w:val="24"/>
        </w:rPr>
        <w:t xml:space="preserve">«ГЕОСФЕРА» </w:t>
      </w:r>
      <w:r w:rsidR="00FE735F">
        <w:rPr>
          <w:rFonts w:ascii="Times New Roman" w:hAnsi="Times New Roman"/>
          <w:b/>
          <w:sz w:val="24"/>
        </w:rPr>
        <w:t>на 2024-</w:t>
      </w:r>
      <w:r w:rsidRPr="00B66E79">
        <w:rPr>
          <w:rFonts w:ascii="Times New Roman" w:hAnsi="Times New Roman"/>
          <w:b/>
          <w:sz w:val="24"/>
        </w:rPr>
        <w:t>20</w:t>
      </w:r>
      <w:r w:rsidR="00B66E79">
        <w:rPr>
          <w:rFonts w:ascii="Times New Roman" w:hAnsi="Times New Roman"/>
          <w:b/>
          <w:sz w:val="24"/>
        </w:rPr>
        <w:t>2</w:t>
      </w:r>
      <w:r w:rsidR="00DA535C">
        <w:rPr>
          <w:rFonts w:ascii="Times New Roman" w:hAnsi="Times New Roman"/>
          <w:b/>
          <w:sz w:val="24"/>
        </w:rPr>
        <w:t>5</w:t>
      </w:r>
      <w:r w:rsidRPr="00B66E79">
        <w:rPr>
          <w:rFonts w:ascii="Times New Roman" w:hAnsi="Times New Roman"/>
          <w:b/>
          <w:sz w:val="24"/>
        </w:rPr>
        <w:t xml:space="preserve"> </w:t>
      </w:r>
      <w:r w:rsidR="00FE735F">
        <w:rPr>
          <w:rFonts w:ascii="Times New Roman" w:hAnsi="Times New Roman"/>
          <w:b/>
          <w:sz w:val="24"/>
        </w:rPr>
        <w:t>гг.</w:t>
      </w:r>
      <w:bookmarkStart w:id="0" w:name="_GoBack"/>
      <w:bookmarkEnd w:id="0"/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"/>
        <w:gridCol w:w="2856"/>
        <w:gridCol w:w="1952"/>
        <w:gridCol w:w="2159"/>
        <w:gridCol w:w="2455"/>
      </w:tblGrid>
      <w:tr w:rsidR="00CE133F" w:rsidRPr="00CE133F" w14:paraId="5B1318DA" w14:textId="77777777" w:rsidTr="00D53927">
        <w:trPr>
          <w:trHeight w:val="517"/>
        </w:trPr>
        <w:tc>
          <w:tcPr>
            <w:tcW w:w="226" w:type="pct"/>
            <w:vMerge w:val="restart"/>
            <w:shd w:val="clear" w:color="auto" w:fill="auto"/>
            <w:vAlign w:val="center"/>
          </w:tcPr>
          <w:p w14:paraId="498C50A4" w14:textId="26CCC177" w:rsidR="00CE133F" w:rsidRPr="00CE133F" w:rsidRDefault="00CE133F" w:rsidP="00DA535C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7" w:type="pct"/>
            <w:vMerge w:val="restart"/>
            <w:shd w:val="clear" w:color="auto" w:fill="auto"/>
            <w:vAlign w:val="center"/>
          </w:tcPr>
          <w:p w14:paraId="26FE8D9A" w14:textId="77777777" w:rsidR="00CE133F" w:rsidRPr="00CE133F" w:rsidRDefault="00CE133F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3F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14:paraId="0E8B279D" w14:textId="77777777" w:rsidR="00CE133F" w:rsidRPr="00CE133F" w:rsidRDefault="00CE133F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6E79">
              <w:rPr>
                <w:rFonts w:ascii="Times New Roman" w:hAnsi="Times New Roman"/>
                <w:sz w:val="24"/>
                <w:szCs w:val="24"/>
              </w:rPr>
              <w:t>Исполнители, ФИО, курс, группа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14:paraId="0B7B5D46" w14:textId="77777777" w:rsidR="00CE133F" w:rsidRPr="00CE133F" w:rsidRDefault="00CE133F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3F">
              <w:rPr>
                <w:rFonts w:ascii="Times New Roman" w:hAnsi="Times New Roman"/>
                <w:sz w:val="24"/>
                <w:szCs w:val="24"/>
              </w:rPr>
              <w:t>Научный руководитель, ФИО, уч. степень, звание, должность</w:t>
            </w:r>
          </w:p>
        </w:tc>
        <w:tc>
          <w:tcPr>
            <w:tcW w:w="1244" w:type="pct"/>
            <w:vMerge w:val="restart"/>
            <w:shd w:val="clear" w:color="auto" w:fill="auto"/>
            <w:vAlign w:val="center"/>
          </w:tcPr>
          <w:p w14:paraId="5D2477C1" w14:textId="77777777" w:rsidR="00CE133F" w:rsidRPr="00CE133F" w:rsidRDefault="00CE133F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3F">
              <w:rPr>
                <w:rFonts w:ascii="Times New Roman" w:hAnsi="Times New Roman"/>
                <w:sz w:val="24"/>
                <w:szCs w:val="24"/>
              </w:rPr>
              <w:t>Характер ожидаемых результатов</w:t>
            </w:r>
          </w:p>
        </w:tc>
      </w:tr>
      <w:tr w:rsidR="00CE133F" w:rsidRPr="00CE133F" w14:paraId="7A629762" w14:textId="77777777" w:rsidTr="00D53927">
        <w:trPr>
          <w:cantSplit/>
          <w:trHeight w:val="1134"/>
        </w:trPr>
        <w:tc>
          <w:tcPr>
            <w:tcW w:w="226" w:type="pct"/>
            <w:vMerge/>
            <w:shd w:val="clear" w:color="auto" w:fill="auto"/>
          </w:tcPr>
          <w:p w14:paraId="06AD5910" w14:textId="77777777" w:rsidR="00CE133F" w:rsidRPr="00CE133F" w:rsidRDefault="00CE133F" w:rsidP="00B66E79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shd w:val="clear" w:color="auto" w:fill="auto"/>
          </w:tcPr>
          <w:p w14:paraId="433E6393" w14:textId="77777777" w:rsidR="00CE133F" w:rsidRPr="00CE133F" w:rsidRDefault="00CE133F" w:rsidP="00B66E7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14:paraId="4B7ED10C" w14:textId="77777777" w:rsidR="00CE133F" w:rsidRPr="00CE133F" w:rsidRDefault="00CE133F" w:rsidP="00B66E7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4" w:type="pct"/>
            <w:vMerge/>
            <w:shd w:val="clear" w:color="auto" w:fill="auto"/>
          </w:tcPr>
          <w:p w14:paraId="5B26A09C" w14:textId="77777777" w:rsidR="00CE133F" w:rsidRPr="00CE133F" w:rsidRDefault="00CE133F" w:rsidP="00B66E7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shd w:val="clear" w:color="auto" w:fill="auto"/>
          </w:tcPr>
          <w:p w14:paraId="465307E4" w14:textId="77777777" w:rsidR="00CE133F" w:rsidRPr="00CE133F" w:rsidRDefault="00CE133F" w:rsidP="00B66E7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33F" w:rsidRPr="00CE133F" w14:paraId="24CE3DF5" w14:textId="77777777" w:rsidTr="00D53927">
        <w:trPr>
          <w:trHeight w:val="2193"/>
        </w:trPr>
        <w:tc>
          <w:tcPr>
            <w:tcW w:w="226" w:type="pct"/>
            <w:shd w:val="clear" w:color="auto" w:fill="auto"/>
            <w:vAlign w:val="center"/>
          </w:tcPr>
          <w:p w14:paraId="74B2E51C" w14:textId="549F8BB2" w:rsidR="00CE133F" w:rsidRPr="00CE133F" w:rsidRDefault="00CE133F" w:rsidP="00DA535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0E0C59DD" w14:textId="2BDD9633" w:rsidR="00CE133F" w:rsidRPr="00DA535C" w:rsidRDefault="00DA535C" w:rsidP="00DA53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eastAsia="Calibri" w:hAnsi="Times New Roman"/>
                <w:sz w:val="24"/>
                <w:szCs w:val="24"/>
              </w:rPr>
              <w:t>Оценка инженерно-геологических условий при реконструкции мелиоративной системы «Нератовка» в ОАО «Октябрьский Агро» и насосной станции «Польдер» в Октябрьском районе Гомельской области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AE01BFA" w14:textId="6E07FEAE" w:rsidR="00361154" w:rsidRPr="00DA535C" w:rsidRDefault="00DA535C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Василец Д.П.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EA20C79" w14:textId="77777777" w:rsidR="00CE133F" w:rsidRPr="00DA535C" w:rsidRDefault="00361154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Моляренко В.Л.,</w:t>
            </w:r>
          </w:p>
          <w:p w14:paraId="66A23835" w14:textId="467A9E50" w:rsidR="00361154" w:rsidRPr="00DA535C" w:rsidRDefault="00361154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DFE0337" w14:textId="2E8BFF65" w:rsidR="00CE133F" w:rsidRPr="00DA535C" w:rsidRDefault="00CE133F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Публикации, выступление н</w:t>
            </w:r>
            <w:r w:rsidR="00DA535C" w:rsidRPr="00DA535C">
              <w:rPr>
                <w:rFonts w:ascii="Times New Roman" w:hAnsi="Times New Roman"/>
                <w:sz w:val="24"/>
                <w:szCs w:val="24"/>
              </w:rPr>
              <w:t>а конференциях, заседаниях СНИЛ</w:t>
            </w:r>
          </w:p>
        </w:tc>
      </w:tr>
      <w:tr w:rsidR="00361154" w:rsidRPr="00CE133F" w14:paraId="5C7C3003" w14:textId="77777777" w:rsidTr="00D53927">
        <w:trPr>
          <w:trHeight w:val="2477"/>
        </w:trPr>
        <w:tc>
          <w:tcPr>
            <w:tcW w:w="226" w:type="pct"/>
            <w:shd w:val="clear" w:color="auto" w:fill="auto"/>
            <w:vAlign w:val="center"/>
          </w:tcPr>
          <w:p w14:paraId="3C69FE2D" w14:textId="77777777" w:rsidR="00361154" w:rsidRPr="00CE133F" w:rsidRDefault="00361154" w:rsidP="00DA535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4948D33F" w14:textId="57751DAD" w:rsidR="00361154" w:rsidRPr="00DA535C" w:rsidRDefault="00DA535C" w:rsidP="00DA53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Оценка химического загрязнения подземных вод методами электроразведки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9DCFBFF" w14:textId="18A09FF8" w:rsidR="00361154" w:rsidRPr="00DA535C" w:rsidRDefault="00361154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Кулыба Е.И.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2B86E3D" w14:textId="77777777" w:rsidR="00361154" w:rsidRPr="00DA535C" w:rsidRDefault="00361154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Гусев А.П.,</w:t>
            </w:r>
          </w:p>
          <w:p w14:paraId="7DBC0C85" w14:textId="04C05A40" w:rsidR="00361154" w:rsidRPr="00DA535C" w:rsidRDefault="00361154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  <w:r w:rsidR="00AC39D0" w:rsidRPr="00DA535C">
              <w:rPr>
                <w:rFonts w:ascii="Times New Roman" w:hAnsi="Times New Roman"/>
                <w:sz w:val="24"/>
                <w:szCs w:val="24"/>
              </w:rPr>
              <w:t>геологии и географии</w:t>
            </w:r>
            <w:r w:rsidRPr="00DA535C">
              <w:rPr>
                <w:rFonts w:ascii="Times New Roman" w:hAnsi="Times New Roman"/>
                <w:sz w:val="24"/>
                <w:szCs w:val="24"/>
              </w:rPr>
              <w:t>, кандидат геолого-минералогических наук, доцент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323954EF" w14:textId="0744F1AE" w:rsidR="00361154" w:rsidRPr="00DA535C" w:rsidRDefault="00361154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DA535C" w:rsidRPr="00CE133F" w14:paraId="57ED293B" w14:textId="77777777" w:rsidTr="00D53927">
        <w:trPr>
          <w:trHeight w:val="2477"/>
        </w:trPr>
        <w:tc>
          <w:tcPr>
            <w:tcW w:w="226" w:type="pct"/>
            <w:shd w:val="clear" w:color="auto" w:fill="auto"/>
            <w:vAlign w:val="center"/>
          </w:tcPr>
          <w:p w14:paraId="02034F68" w14:textId="77777777" w:rsidR="00DA535C" w:rsidRPr="00CE133F" w:rsidRDefault="00DA535C" w:rsidP="00DA535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540A0AB8" w14:textId="78594871" w:rsidR="00DA535C" w:rsidRPr="00DA535C" w:rsidRDefault="00DA535C" w:rsidP="00DA535C">
            <w:pPr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535C">
              <w:rPr>
                <w:rFonts w:ascii="Times New Roman" w:eastAsia="Calibri" w:hAnsi="Times New Roman"/>
                <w:sz w:val="24"/>
                <w:szCs w:val="24"/>
              </w:rPr>
              <w:t>Оценка инженерно-геологических условий при реконструкции мелиоративной системы «Нератовка» в ОАО «Октябрьский Агро» и насосной станции «Польдер» в Октябрьском районе Гомельской области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204A08B1" w14:textId="40E0EA27" w:rsidR="00DA535C" w:rsidRPr="00DA535C" w:rsidRDefault="00DA535C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</w:rPr>
            </w:pPr>
            <w:r w:rsidRPr="00DA535C">
              <w:rPr>
                <w:rFonts w:ascii="Times New Roman" w:hAnsi="Times New Roman"/>
              </w:rPr>
              <w:t>Колесникова Д.В.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7642258" w14:textId="77777777" w:rsidR="00DA535C" w:rsidRPr="00DA535C" w:rsidRDefault="00DA535C" w:rsidP="00A932D9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Моляренко В.Л.,</w:t>
            </w:r>
          </w:p>
          <w:p w14:paraId="533C4298" w14:textId="27865101" w:rsidR="00DA535C" w:rsidRPr="00DA535C" w:rsidRDefault="00DA535C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9D3A852" w14:textId="66DE4E54" w:rsidR="00DA535C" w:rsidRPr="00DA535C" w:rsidRDefault="00DA535C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CE133F" w:rsidRPr="00CE133F" w14:paraId="7CA59BD5" w14:textId="77777777" w:rsidTr="00D53927">
        <w:tc>
          <w:tcPr>
            <w:tcW w:w="226" w:type="pct"/>
            <w:shd w:val="clear" w:color="auto" w:fill="auto"/>
            <w:vAlign w:val="center"/>
          </w:tcPr>
          <w:p w14:paraId="172BA5D7" w14:textId="19C53A47" w:rsidR="00CE133F" w:rsidRPr="00CE133F" w:rsidRDefault="00CE133F" w:rsidP="00DA535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0085E7AD" w14:textId="5A93C4AE" w:rsidR="00CE133F" w:rsidRPr="00DA535C" w:rsidRDefault="00DA535C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 как способ изучения культуры стран Закавказья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2C157EA9" w14:textId="70CCA1E9" w:rsidR="00CE133F" w:rsidRPr="00DA535C" w:rsidRDefault="00DA535C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Маргарян Н.А.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FA8F6AE" w14:textId="42E67E57" w:rsidR="00CE133F" w:rsidRPr="00DA535C" w:rsidRDefault="00CE133F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 xml:space="preserve">Прилуцкий И.О. </w:t>
            </w:r>
            <w:r w:rsidR="00AC39D0" w:rsidRPr="00DA53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35C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AC39D0" w:rsidRPr="00DA535C">
              <w:rPr>
                <w:rFonts w:ascii="Times New Roman" w:hAnsi="Times New Roman"/>
                <w:sz w:val="24"/>
                <w:szCs w:val="24"/>
              </w:rPr>
              <w:t xml:space="preserve">арший </w:t>
            </w:r>
            <w:r w:rsidRPr="00DA535C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 w:rsidR="00B66E79" w:rsidRPr="00DA535C">
              <w:rPr>
                <w:rFonts w:ascii="Times New Roman" w:hAnsi="Times New Roman"/>
                <w:sz w:val="24"/>
                <w:szCs w:val="24"/>
              </w:rPr>
              <w:t>ь кафедры геологии и географии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63E25361" w14:textId="569C8D3A" w:rsidR="00CE133F" w:rsidRPr="00DA535C" w:rsidRDefault="00CE133F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CE133F" w:rsidRPr="00CE133F" w14:paraId="43B81385" w14:textId="77777777" w:rsidTr="00D53927">
        <w:tc>
          <w:tcPr>
            <w:tcW w:w="226" w:type="pct"/>
            <w:shd w:val="clear" w:color="auto" w:fill="auto"/>
            <w:vAlign w:val="center"/>
          </w:tcPr>
          <w:p w14:paraId="78583449" w14:textId="49DDAE05" w:rsidR="00CE133F" w:rsidRPr="00CE133F" w:rsidRDefault="00CE133F" w:rsidP="00DA535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6ADAC2BD" w14:textId="07A8453E" w:rsidR="00CE133F" w:rsidRPr="00DA535C" w:rsidRDefault="00D53927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геология городов (на примере областных центров Беларуси)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56DADFD" w14:textId="5D751F1B" w:rsidR="00CE133F" w:rsidRPr="00DA535C" w:rsidRDefault="00D53927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Иванчук К.А.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BB8C151" w14:textId="28632695" w:rsidR="00CE133F" w:rsidRPr="00DA535C" w:rsidRDefault="00B66E79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Андрушко С.В. доцент кафедры геологии и географии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36F72E4D" w14:textId="77777777" w:rsidR="00CE133F" w:rsidRPr="00DA535C" w:rsidRDefault="00CE133F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CE133F" w:rsidRPr="00CE133F" w14:paraId="1C147EE1" w14:textId="77777777" w:rsidTr="00D53927">
        <w:tc>
          <w:tcPr>
            <w:tcW w:w="226" w:type="pct"/>
            <w:shd w:val="clear" w:color="auto" w:fill="auto"/>
            <w:vAlign w:val="center"/>
          </w:tcPr>
          <w:p w14:paraId="07D19D1A" w14:textId="5869E310" w:rsidR="00CE133F" w:rsidRPr="00CE133F" w:rsidRDefault="00CE133F" w:rsidP="00DA535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0F84A260" w14:textId="3A16B847" w:rsidR="00CE133F" w:rsidRPr="00DA535C" w:rsidRDefault="00D53927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249">
              <w:rPr>
                <w:rFonts w:ascii="Times New Roman" w:hAnsi="Times New Roman"/>
                <w:sz w:val="24"/>
                <w:szCs w:val="24"/>
              </w:rPr>
              <w:t>Географические особенности развития туризма в Центральной и Южной Америке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13D6683" w14:textId="15BC7E20" w:rsidR="00CE133F" w:rsidRPr="00DA535C" w:rsidRDefault="00D53927" w:rsidP="00DA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А.Л.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B92A680" w14:textId="28D0744A" w:rsidR="00CE133F" w:rsidRPr="00DA535C" w:rsidRDefault="00B66E79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Флерко Т.Г.</w:t>
            </w:r>
            <w:r w:rsidR="00CE133F" w:rsidRPr="00DA5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9D0" w:rsidRPr="00DA535C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CE133F" w:rsidRPr="00DA535C">
              <w:rPr>
                <w:rFonts w:ascii="Times New Roman" w:hAnsi="Times New Roman"/>
                <w:sz w:val="24"/>
                <w:szCs w:val="24"/>
              </w:rPr>
              <w:t xml:space="preserve"> кафедры геологии и географии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7701D34F" w14:textId="77777777" w:rsidR="00CE133F" w:rsidRPr="00DA535C" w:rsidRDefault="00CE133F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B66E79" w:rsidRPr="00CE133F" w14:paraId="2CCF4BF9" w14:textId="77777777" w:rsidTr="00D53927">
        <w:tc>
          <w:tcPr>
            <w:tcW w:w="226" w:type="pct"/>
            <w:shd w:val="clear" w:color="auto" w:fill="auto"/>
            <w:vAlign w:val="center"/>
          </w:tcPr>
          <w:p w14:paraId="1D616395" w14:textId="77777777" w:rsidR="00B66E79" w:rsidRPr="00CE133F" w:rsidRDefault="00B66E79" w:rsidP="00DA535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3C35FD2E" w14:textId="142FC514" w:rsidR="00B66E79" w:rsidRPr="00DA535C" w:rsidRDefault="00D53927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249">
              <w:rPr>
                <w:rFonts w:ascii="Times New Roman" w:hAnsi="Times New Roman"/>
                <w:sz w:val="24"/>
                <w:szCs w:val="24"/>
              </w:rPr>
              <w:t>Геологическое строение Угольского нефтяного месторождения Припятского прогиба и подсчёт запасов нефти и попутного газа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E3EB46F" w14:textId="172847EF" w:rsidR="00B66E79" w:rsidRPr="00DA535C" w:rsidRDefault="00D53927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A0BEABE" w14:textId="77777777" w:rsidR="00B66E79" w:rsidRPr="00DA535C" w:rsidRDefault="00B66E79" w:rsidP="00DA535C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Меженная О.Б.</w:t>
            </w:r>
          </w:p>
          <w:p w14:paraId="469D07A6" w14:textId="4DDB2590" w:rsidR="00B66E79" w:rsidRPr="00DA535C" w:rsidRDefault="00B66E79" w:rsidP="00DA535C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доцент кафедры геологии и географии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113B58EE" w14:textId="11F9F3AA" w:rsidR="00B66E79" w:rsidRPr="00DA535C" w:rsidRDefault="00B66E79" w:rsidP="00DA535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C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</w:tbl>
    <w:p w14:paraId="6A3F4ACF" w14:textId="77777777" w:rsidR="002067EC" w:rsidRDefault="002067EC" w:rsidP="002067EC"/>
    <w:p w14:paraId="4733B951" w14:textId="77777777" w:rsidR="002067EC" w:rsidRDefault="002067EC"/>
    <w:sectPr w:rsidR="002067EC" w:rsidSect="00B66E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50F27"/>
    <w:multiLevelType w:val="hybridMultilevel"/>
    <w:tmpl w:val="DD1CFE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7EC"/>
    <w:rsid w:val="002067EC"/>
    <w:rsid w:val="00361154"/>
    <w:rsid w:val="004F1F2E"/>
    <w:rsid w:val="00955185"/>
    <w:rsid w:val="00AC39D0"/>
    <w:rsid w:val="00B66E79"/>
    <w:rsid w:val="00C95926"/>
    <w:rsid w:val="00CE133F"/>
    <w:rsid w:val="00D53927"/>
    <w:rsid w:val="00DA535C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BAB0"/>
  <w15:docId w15:val="{752E8574-7420-487A-839D-A3834A0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7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Gomel</dc:creator>
  <cp:lastModifiedBy>Irina Shishkova</cp:lastModifiedBy>
  <cp:revision>4</cp:revision>
  <dcterms:created xsi:type="dcterms:W3CDTF">2025-02-14T14:42:00Z</dcterms:created>
  <dcterms:modified xsi:type="dcterms:W3CDTF">2025-03-17T06:36:00Z</dcterms:modified>
</cp:coreProperties>
</file>